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729" w:rsidRDefault="00EB391A">
      <w:pPr>
        <w:rPr>
          <w:rFonts w:ascii="Times New Roman" w:hAnsi="Times New Roman" w:cs="Times New Roman"/>
          <w:sz w:val="24"/>
          <w:szCs w:val="24"/>
        </w:rPr>
      </w:pPr>
      <w:r>
        <w:rPr>
          <w:rFonts w:ascii="Times New Roman" w:hAnsi="Times New Roman" w:cs="Times New Roman"/>
          <w:sz w:val="24"/>
          <w:szCs w:val="24"/>
        </w:rPr>
        <w:t>African American Migration---Communities</w:t>
      </w:r>
    </w:p>
    <w:p w:rsidR="00EB391A" w:rsidRDefault="00EB391A">
      <w:pPr>
        <w:rPr>
          <w:rFonts w:ascii="Times New Roman" w:hAnsi="Times New Roman" w:cs="Times New Roman"/>
          <w:sz w:val="24"/>
          <w:szCs w:val="24"/>
        </w:rPr>
      </w:pPr>
      <w:r>
        <w:rPr>
          <w:rFonts w:ascii="Times New Roman" w:hAnsi="Times New Roman" w:cs="Times New Roman"/>
          <w:sz w:val="24"/>
          <w:szCs w:val="24"/>
        </w:rPr>
        <w:t>Joshua Farrington</w:t>
      </w:r>
    </w:p>
    <w:p w:rsidR="00EB391A" w:rsidRDefault="00EB391A">
      <w:pPr>
        <w:rPr>
          <w:rFonts w:ascii="Times New Roman" w:hAnsi="Times New Roman" w:cs="Times New Roman"/>
          <w:b/>
          <w:sz w:val="24"/>
          <w:szCs w:val="24"/>
        </w:rPr>
      </w:pPr>
      <w:proofErr w:type="gramStart"/>
      <w:r>
        <w:rPr>
          <w:rFonts w:ascii="Times New Roman" w:hAnsi="Times New Roman" w:cs="Times New Roman"/>
          <w:b/>
          <w:sz w:val="28"/>
          <w:szCs w:val="28"/>
        </w:rPr>
        <w:t>African American Migration</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sidR="000E118D">
        <w:rPr>
          <w:rFonts w:ascii="Times New Roman" w:hAnsi="Times New Roman" w:cs="Times New Roman"/>
          <w:b/>
          <w:sz w:val="24"/>
          <w:szCs w:val="24"/>
        </w:rPr>
        <w:t>influenced</w:t>
      </w:r>
      <w:proofErr w:type="gramEnd"/>
      <w:r w:rsidR="000E118D">
        <w:rPr>
          <w:rFonts w:ascii="Times New Roman" w:hAnsi="Times New Roman" w:cs="Times New Roman"/>
          <w:b/>
          <w:sz w:val="24"/>
          <w:szCs w:val="24"/>
        </w:rPr>
        <w:t xml:space="preserve"> the course of slavery and freedom in Kentucky.</w:t>
      </w:r>
    </w:p>
    <w:p w:rsidR="00EB391A" w:rsidRDefault="00804DD4" w:rsidP="00804DD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 slaves, African Americans were among the first migrants to the Commonwealth of Kentucky. </w:t>
      </w:r>
      <w:r w:rsidR="000E118D">
        <w:rPr>
          <w:rFonts w:ascii="Times New Roman" w:hAnsi="Times New Roman" w:cs="Times New Roman"/>
          <w:sz w:val="24"/>
          <w:szCs w:val="24"/>
        </w:rPr>
        <w:t>In</w:t>
      </w:r>
      <w:r>
        <w:rPr>
          <w:rFonts w:ascii="Times New Roman" w:hAnsi="Times New Roman" w:cs="Times New Roman"/>
          <w:sz w:val="24"/>
          <w:szCs w:val="24"/>
        </w:rPr>
        <w:t xml:space="preserve"> 1790</w:t>
      </w:r>
      <w:r w:rsidR="000E118D">
        <w:rPr>
          <w:rFonts w:ascii="Times New Roman" w:hAnsi="Times New Roman" w:cs="Times New Roman"/>
          <w:sz w:val="24"/>
          <w:szCs w:val="24"/>
        </w:rPr>
        <w:t>,</w:t>
      </w:r>
      <w:r>
        <w:rPr>
          <w:rFonts w:ascii="Times New Roman" w:hAnsi="Times New Roman" w:cs="Times New Roman"/>
          <w:sz w:val="24"/>
          <w:szCs w:val="24"/>
        </w:rPr>
        <w:t xml:space="preserve"> slaves </w:t>
      </w:r>
      <w:r w:rsidR="000E118D">
        <w:rPr>
          <w:rFonts w:ascii="Times New Roman" w:hAnsi="Times New Roman" w:cs="Times New Roman"/>
          <w:sz w:val="24"/>
          <w:szCs w:val="24"/>
        </w:rPr>
        <w:t>comprised</w:t>
      </w:r>
      <w:r>
        <w:rPr>
          <w:rFonts w:ascii="Times New Roman" w:hAnsi="Times New Roman" w:cs="Times New Roman"/>
          <w:sz w:val="24"/>
          <w:szCs w:val="24"/>
        </w:rPr>
        <w:t xml:space="preserve"> 16 percent of the total population. By 1860, the number of blacks in the state had </w:t>
      </w:r>
      <w:r w:rsidR="004F56D3">
        <w:rPr>
          <w:rFonts w:ascii="Times New Roman" w:hAnsi="Times New Roman" w:cs="Times New Roman"/>
          <w:sz w:val="24"/>
          <w:szCs w:val="24"/>
        </w:rPr>
        <w:t>grown exponentially</w:t>
      </w:r>
      <w:r>
        <w:rPr>
          <w:rFonts w:ascii="Times New Roman" w:hAnsi="Times New Roman" w:cs="Times New Roman"/>
          <w:sz w:val="24"/>
          <w:szCs w:val="24"/>
        </w:rPr>
        <w:t xml:space="preserve"> and there were approximately 250,000 slaves and 10,684 freed blacks living in the state.</w:t>
      </w:r>
    </w:p>
    <w:p w:rsidR="00804DD4" w:rsidRDefault="00804DD4" w:rsidP="00CD4D9E">
      <w:pPr>
        <w:spacing w:after="0" w:line="480" w:lineRule="auto"/>
        <w:rPr>
          <w:rFonts w:ascii="Times New Roman" w:hAnsi="Times New Roman" w:cs="Times New Roman"/>
          <w:sz w:val="24"/>
          <w:szCs w:val="24"/>
        </w:rPr>
      </w:pPr>
      <w:r>
        <w:rPr>
          <w:rFonts w:ascii="Times New Roman" w:hAnsi="Times New Roman" w:cs="Times New Roman"/>
          <w:sz w:val="24"/>
          <w:szCs w:val="24"/>
        </w:rPr>
        <w:tab/>
        <w:t>In 1822, the American Colonization Society</w:t>
      </w:r>
      <w:r w:rsidR="00CD4D9E">
        <w:rPr>
          <w:rFonts w:ascii="Times New Roman" w:hAnsi="Times New Roman" w:cs="Times New Roman"/>
          <w:sz w:val="24"/>
          <w:szCs w:val="24"/>
        </w:rPr>
        <w:t xml:space="preserve"> and Kentucky Colonization Society (KCS) </w:t>
      </w:r>
      <w:r>
        <w:rPr>
          <w:rFonts w:ascii="Times New Roman" w:hAnsi="Times New Roman" w:cs="Times New Roman"/>
          <w:sz w:val="24"/>
          <w:szCs w:val="24"/>
        </w:rPr>
        <w:t>began sponsoring the migration of free blacks to Liberia.</w:t>
      </w:r>
      <w:r w:rsidR="00CD4D9E">
        <w:rPr>
          <w:rFonts w:ascii="Times New Roman" w:hAnsi="Times New Roman" w:cs="Times New Roman"/>
          <w:sz w:val="24"/>
          <w:szCs w:val="24"/>
        </w:rPr>
        <w:t xml:space="preserve"> The KCS continued to fund the exodus of former slaves from Kentucky to Liberia as late as 1856. Private efforts also assisted in the out migration of former slaves to Africa. In 1833, a Kentucky slave owner freed thirty-two of his slaves and funded their trip to Liberia. Henry Clay, one of the state’s most preeminent politicians, was a major supporter of the American Colonization Society</w:t>
      </w:r>
      <w:r w:rsidR="000E118D">
        <w:rPr>
          <w:rFonts w:ascii="Times New Roman" w:hAnsi="Times New Roman" w:cs="Times New Roman"/>
          <w:sz w:val="24"/>
          <w:szCs w:val="24"/>
        </w:rPr>
        <w:t>.</w:t>
      </w:r>
      <w:r w:rsidR="00CD4D9E">
        <w:rPr>
          <w:rFonts w:ascii="Times New Roman" w:hAnsi="Times New Roman" w:cs="Times New Roman"/>
          <w:sz w:val="24"/>
          <w:szCs w:val="24"/>
        </w:rPr>
        <w:t xml:space="preserve"> </w:t>
      </w:r>
      <w:r w:rsidR="000E118D">
        <w:rPr>
          <w:rFonts w:ascii="Times New Roman" w:hAnsi="Times New Roman" w:cs="Times New Roman"/>
          <w:sz w:val="24"/>
          <w:szCs w:val="24"/>
        </w:rPr>
        <w:t>A</w:t>
      </w:r>
      <w:r w:rsidR="00CD4D9E">
        <w:rPr>
          <w:rFonts w:ascii="Times New Roman" w:hAnsi="Times New Roman" w:cs="Times New Roman"/>
          <w:sz w:val="24"/>
          <w:szCs w:val="24"/>
        </w:rPr>
        <w:t xml:space="preserve"> group of former slaves from Kentucky settled in a Liberian town </w:t>
      </w:r>
      <w:r w:rsidR="000E118D">
        <w:rPr>
          <w:rFonts w:ascii="Times New Roman" w:hAnsi="Times New Roman" w:cs="Times New Roman"/>
          <w:sz w:val="24"/>
          <w:szCs w:val="24"/>
        </w:rPr>
        <w:t>and named it</w:t>
      </w:r>
      <w:r w:rsidR="00CD4D9E">
        <w:rPr>
          <w:rFonts w:ascii="Times New Roman" w:hAnsi="Times New Roman" w:cs="Times New Roman"/>
          <w:sz w:val="24"/>
          <w:szCs w:val="24"/>
        </w:rPr>
        <w:t xml:space="preserve"> Clay Ashland in his honor.</w:t>
      </w:r>
    </w:p>
    <w:p w:rsidR="00CD4D9E" w:rsidRDefault="00CD4D9E" w:rsidP="003A0B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Following emancipation and the Civil War, many newly freed </w:t>
      </w:r>
      <w:r w:rsidR="003A0BFF">
        <w:rPr>
          <w:rFonts w:ascii="Times New Roman" w:hAnsi="Times New Roman" w:cs="Times New Roman"/>
          <w:sz w:val="24"/>
          <w:szCs w:val="24"/>
        </w:rPr>
        <w:t>slaved</w:t>
      </w:r>
      <w:r>
        <w:rPr>
          <w:rFonts w:ascii="Times New Roman" w:hAnsi="Times New Roman" w:cs="Times New Roman"/>
          <w:sz w:val="24"/>
          <w:szCs w:val="24"/>
        </w:rPr>
        <w:t xml:space="preserve"> migrate</w:t>
      </w:r>
      <w:r w:rsidR="003A0BFF">
        <w:rPr>
          <w:rFonts w:ascii="Times New Roman" w:hAnsi="Times New Roman" w:cs="Times New Roman"/>
          <w:sz w:val="24"/>
          <w:szCs w:val="24"/>
        </w:rPr>
        <w:t xml:space="preserve">d to states outside of </w:t>
      </w:r>
      <w:r w:rsidR="004F56D3">
        <w:rPr>
          <w:rFonts w:ascii="Times New Roman" w:hAnsi="Times New Roman" w:cs="Times New Roman"/>
          <w:sz w:val="24"/>
          <w:szCs w:val="24"/>
        </w:rPr>
        <w:t>Kentucky. Between 1860 and 1870,</w:t>
      </w:r>
      <w:r w:rsidR="003A0BFF">
        <w:rPr>
          <w:rFonts w:ascii="Times New Roman" w:hAnsi="Times New Roman" w:cs="Times New Roman"/>
          <w:sz w:val="24"/>
          <w:szCs w:val="24"/>
        </w:rPr>
        <w:t xml:space="preserve"> almost 14,000 blacks left the state for the North, and between 1850 and 1880 the African American population of the state dropped from 21 percent of the total population to 16.5 percent.</w:t>
      </w:r>
    </w:p>
    <w:p w:rsidR="003A0BFF" w:rsidRDefault="003A0BFF" w:rsidP="003A0BFF">
      <w:pPr>
        <w:spacing w:after="0" w:line="480" w:lineRule="auto"/>
        <w:rPr>
          <w:rFonts w:ascii="Times New Roman" w:hAnsi="Times New Roman" w:cs="Times New Roman"/>
          <w:sz w:val="24"/>
          <w:szCs w:val="24"/>
        </w:rPr>
      </w:pPr>
      <w:r>
        <w:rPr>
          <w:rFonts w:ascii="Times New Roman" w:hAnsi="Times New Roman" w:cs="Times New Roman"/>
          <w:sz w:val="24"/>
          <w:szCs w:val="24"/>
        </w:rPr>
        <w:tab/>
        <w:t>Kansas proved to be a particularly attractive destination for African Americans. During the 1870s, almost 10,000 blacks from Tennessee and Kentucky participated in</w:t>
      </w:r>
      <w:r w:rsidR="000E118D">
        <w:rPr>
          <w:rFonts w:ascii="Times New Roman" w:hAnsi="Times New Roman" w:cs="Times New Roman"/>
          <w:sz w:val="24"/>
          <w:szCs w:val="24"/>
        </w:rPr>
        <w:t xml:space="preserve"> the exodus to Kansas.</w:t>
      </w:r>
      <w:r w:rsidR="00C44692">
        <w:rPr>
          <w:rFonts w:ascii="Times New Roman" w:hAnsi="Times New Roman" w:cs="Times New Roman"/>
          <w:sz w:val="24"/>
          <w:szCs w:val="24"/>
        </w:rPr>
        <w:t xml:space="preserve"> One of the most famous of all black settlements in Kansas, Nicodemus, was formed by a group of African Americans from Lexington in 1877. W.J. Niles, a black businessman, and W.R. Hill, a white minister who had speculation interests in Kansas, actively recruited African </w:t>
      </w:r>
      <w:r w:rsidR="00C44692">
        <w:rPr>
          <w:rFonts w:ascii="Times New Roman" w:hAnsi="Times New Roman" w:cs="Times New Roman"/>
          <w:sz w:val="24"/>
          <w:szCs w:val="24"/>
        </w:rPr>
        <w:lastRenderedPageBreak/>
        <w:t>Americans in Fayette and Scot</w:t>
      </w:r>
      <w:r w:rsidR="004F56D3">
        <w:rPr>
          <w:rFonts w:ascii="Times New Roman" w:hAnsi="Times New Roman" w:cs="Times New Roman"/>
          <w:sz w:val="24"/>
          <w:szCs w:val="24"/>
        </w:rPr>
        <w:t>t</w:t>
      </w:r>
      <w:r w:rsidR="00C44692">
        <w:rPr>
          <w:rFonts w:ascii="Times New Roman" w:hAnsi="Times New Roman" w:cs="Times New Roman"/>
          <w:sz w:val="24"/>
          <w:szCs w:val="24"/>
        </w:rPr>
        <w:t xml:space="preserve"> Counties, and </w:t>
      </w:r>
      <w:r w:rsidR="004F56D3">
        <w:rPr>
          <w:rFonts w:ascii="Times New Roman" w:hAnsi="Times New Roman" w:cs="Times New Roman"/>
          <w:sz w:val="24"/>
          <w:szCs w:val="24"/>
        </w:rPr>
        <w:t>later beca</w:t>
      </w:r>
      <w:r w:rsidR="00C44692">
        <w:rPr>
          <w:rFonts w:ascii="Times New Roman" w:hAnsi="Times New Roman" w:cs="Times New Roman"/>
          <w:sz w:val="24"/>
          <w:szCs w:val="24"/>
        </w:rPr>
        <w:t xml:space="preserve">me prominent leaders of the settlement. Nicodemus inspired further migration of Kentuckians and the creation of other black settlements. </w:t>
      </w:r>
      <w:r w:rsidR="000650AF">
        <w:rPr>
          <w:rFonts w:ascii="Times New Roman" w:hAnsi="Times New Roman" w:cs="Times New Roman"/>
          <w:sz w:val="24"/>
          <w:szCs w:val="24"/>
        </w:rPr>
        <w:t>For example, the settlers of Kinsley</w:t>
      </w:r>
      <w:r w:rsidR="00C44692">
        <w:rPr>
          <w:rFonts w:ascii="Times New Roman" w:hAnsi="Times New Roman" w:cs="Times New Roman"/>
          <w:sz w:val="24"/>
          <w:szCs w:val="24"/>
        </w:rPr>
        <w:t>,</w:t>
      </w:r>
      <w:r w:rsidR="000650AF">
        <w:rPr>
          <w:rFonts w:ascii="Times New Roman" w:hAnsi="Times New Roman" w:cs="Times New Roman"/>
          <w:sz w:val="24"/>
          <w:szCs w:val="24"/>
        </w:rPr>
        <w:t xml:space="preserve"> Kansas,</w:t>
      </w:r>
      <w:r w:rsidR="00C44692">
        <w:rPr>
          <w:rFonts w:ascii="Times New Roman" w:hAnsi="Times New Roman" w:cs="Times New Roman"/>
          <w:sz w:val="24"/>
          <w:szCs w:val="24"/>
        </w:rPr>
        <w:t xml:space="preserve"> </w:t>
      </w:r>
      <w:r w:rsidR="000650AF">
        <w:rPr>
          <w:rFonts w:ascii="Times New Roman" w:hAnsi="Times New Roman" w:cs="Times New Roman"/>
          <w:sz w:val="24"/>
          <w:szCs w:val="24"/>
        </w:rPr>
        <w:t>formed in 1878</w:t>
      </w:r>
      <w:r w:rsidR="00C44692">
        <w:rPr>
          <w:rFonts w:ascii="Times New Roman" w:hAnsi="Times New Roman" w:cs="Times New Roman"/>
          <w:sz w:val="24"/>
          <w:szCs w:val="24"/>
        </w:rPr>
        <w:t>,</w:t>
      </w:r>
      <w:r w:rsidR="000650AF">
        <w:rPr>
          <w:rFonts w:ascii="Times New Roman" w:hAnsi="Times New Roman" w:cs="Times New Roman"/>
          <w:sz w:val="24"/>
          <w:szCs w:val="24"/>
        </w:rPr>
        <w:t xml:space="preserve"> modeled themselves on Nicodemus and</w:t>
      </w:r>
      <w:r w:rsidR="00C44692">
        <w:rPr>
          <w:rFonts w:ascii="Times New Roman" w:hAnsi="Times New Roman" w:cs="Times New Roman"/>
          <w:sz w:val="24"/>
          <w:szCs w:val="24"/>
        </w:rPr>
        <w:t xml:space="preserve"> were </w:t>
      </w:r>
      <w:r w:rsidR="000650AF">
        <w:rPr>
          <w:rFonts w:ascii="Times New Roman" w:hAnsi="Times New Roman" w:cs="Times New Roman"/>
          <w:sz w:val="24"/>
          <w:szCs w:val="24"/>
        </w:rPr>
        <w:t>primarily emigrants</w:t>
      </w:r>
      <w:r w:rsidR="00C44692">
        <w:rPr>
          <w:rFonts w:ascii="Times New Roman" w:hAnsi="Times New Roman" w:cs="Times New Roman"/>
          <w:sz w:val="24"/>
          <w:szCs w:val="24"/>
        </w:rPr>
        <w:t xml:space="preserve"> from Ha</w:t>
      </w:r>
      <w:r w:rsidR="000650AF">
        <w:rPr>
          <w:rFonts w:ascii="Times New Roman" w:hAnsi="Times New Roman" w:cs="Times New Roman"/>
          <w:sz w:val="24"/>
          <w:szCs w:val="24"/>
        </w:rPr>
        <w:t>rrodsburg and Lexington.</w:t>
      </w:r>
      <w:r w:rsidR="00A578B4">
        <w:rPr>
          <w:rFonts w:ascii="Times New Roman" w:hAnsi="Times New Roman" w:cs="Times New Roman"/>
          <w:sz w:val="24"/>
          <w:szCs w:val="24"/>
        </w:rPr>
        <w:t xml:space="preserve"> </w:t>
      </w:r>
      <w:proofErr w:type="spellStart"/>
      <w:r w:rsidR="00A578B4">
        <w:rPr>
          <w:rFonts w:ascii="Times New Roman" w:hAnsi="Times New Roman" w:cs="Times New Roman"/>
          <w:sz w:val="24"/>
          <w:szCs w:val="24"/>
        </w:rPr>
        <w:t>Junius</w:t>
      </w:r>
      <w:proofErr w:type="spellEnd"/>
      <w:r w:rsidR="00A578B4">
        <w:rPr>
          <w:rFonts w:ascii="Times New Roman" w:hAnsi="Times New Roman" w:cs="Times New Roman"/>
          <w:sz w:val="24"/>
          <w:szCs w:val="24"/>
        </w:rPr>
        <w:t xml:space="preserve"> Groves, well known as the “Potato King of the World,” whose farm at one time produced more potatoes than any other, was among the thousands of black Kentuckians to migrate to Kansas.</w:t>
      </w:r>
    </w:p>
    <w:p w:rsidR="006703EB" w:rsidRDefault="006703EB" w:rsidP="003A0BFF">
      <w:pPr>
        <w:spacing w:after="0" w:line="480" w:lineRule="auto"/>
        <w:rPr>
          <w:rFonts w:ascii="Times New Roman" w:hAnsi="Times New Roman" w:cs="Times New Roman"/>
          <w:sz w:val="24"/>
          <w:szCs w:val="24"/>
        </w:rPr>
      </w:pPr>
      <w:r>
        <w:rPr>
          <w:rFonts w:ascii="Times New Roman" w:hAnsi="Times New Roman" w:cs="Times New Roman"/>
          <w:sz w:val="24"/>
          <w:szCs w:val="24"/>
        </w:rPr>
        <w:tab/>
        <w:t>In-state migration to urban areas also flourished following Reconstruction as African Americans became more concentrated in the states</w:t>
      </w:r>
      <w:r w:rsidR="004F56D3">
        <w:rPr>
          <w:rFonts w:ascii="Times New Roman" w:hAnsi="Times New Roman" w:cs="Times New Roman"/>
          <w:sz w:val="24"/>
          <w:szCs w:val="24"/>
        </w:rPr>
        <w:t>’</w:t>
      </w:r>
      <w:r>
        <w:rPr>
          <w:rFonts w:ascii="Times New Roman" w:hAnsi="Times New Roman" w:cs="Times New Roman"/>
          <w:sz w:val="24"/>
          <w:szCs w:val="24"/>
        </w:rPr>
        <w:t xml:space="preserve"> cities. By 1890, over a third of the states’ blacks lived in urban settings, and African Americans made up large percentages of residents in Louisville, Lexington, Winchester, </w:t>
      </w:r>
      <w:r w:rsidR="0021352F">
        <w:rPr>
          <w:rFonts w:ascii="Times New Roman" w:hAnsi="Times New Roman" w:cs="Times New Roman"/>
          <w:sz w:val="24"/>
          <w:szCs w:val="24"/>
        </w:rPr>
        <w:t>Frankfort</w:t>
      </w:r>
      <w:r>
        <w:rPr>
          <w:rFonts w:ascii="Times New Roman" w:hAnsi="Times New Roman" w:cs="Times New Roman"/>
          <w:sz w:val="24"/>
          <w:szCs w:val="24"/>
        </w:rPr>
        <w:t xml:space="preserve">, and Hopkinsville. </w:t>
      </w:r>
      <w:r w:rsidR="0021352F">
        <w:rPr>
          <w:rFonts w:ascii="Times New Roman" w:hAnsi="Times New Roman" w:cs="Times New Roman"/>
          <w:sz w:val="24"/>
          <w:szCs w:val="24"/>
        </w:rPr>
        <w:t>In 1910, African Americans made up approximately 20 percent of all people living in the state’s cities, and by 1940 the figure had jumped to 55 percent.</w:t>
      </w:r>
    </w:p>
    <w:p w:rsidR="0021352F" w:rsidRDefault="0021352F" w:rsidP="003A0BFF">
      <w:pPr>
        <w:spacing w:after="0" w:line="480" w:lineRule="auto"/>
        <w:rPr>
          <w:rFonts w:ascii="Times New Roman" w:hAnsi="Times New Roman" w:cs="Times New Roman"/>
          <w:sz w:val="24"/>
          <w:szCs w:val="24"/>
        </w:rPr>
      </w:pPr>
      <w:r>
        <w:rPr>
          <w:rFonts w:ascii="Times New Roman" w:hAnsi="Times New Roman" w:cs="Times New Roman"/>
          <w:sz w:val="24"/>
          <w:szCs w:val="24"/>
        </w:rPr>
        <w:tab/>
        <w:t>Reasons for migration varied</w:t>
      </w:r>
      <w:r w:rsidR="00A578B4">
        <w:rPr>
          <w:rFonts w:ascii="Times New Roman" w:hAnsi="Times New Roman" w:cs="Times New Roman"/>
          <w:sz w:val="24"/>
          <w:szCs w:val="24"/>
        </w:rPr>
        <w:t xml:space="preserve"> on an individual basis, but almost all sought to escape racism or </w:t>
      </w:r>
      <w:r w:rsidR="004F56D3">
        <w:rPr>
          <w:rFonts w:ascii="Times New Roman" w:hAnsi="Times New Roman" w:cs="Times New Roman"/>
          <w:sz w:val="24"/>
          <w:szCs w:val="24"/>
        </w:rPr>
        <w:t>sought</w:t>
      </w:r>
      <w:r w:rsidR="00A578B4">
        <w:rPr>
          <w:rFonts w:ascii="Times New Roman" w:hAnsi="Times New Roman" w:cs="Times New Roman"/>
          <w:sz w:val="24"/>
          <w:szCs w:val="24"/>
        </w:rPr>
        <w:t xml:space="preserve"> better educational and economic opportunities. </w:t>
      </w:r>
      <w:r w:rsidR="00EB2C68">
        <w:rPr>
          <w:rFonts w:ascii="Times New Roman" w:hAnsi="Times New Roman" w:cs="Times New Roman"/>
          <w:sz w:val="24"/>
          <w:szCs w:val="24"/>
        </w:rPr>
        <w:t>Many African Americans migrated north and west seeking better, industrial jobs, expanded educational</w:t>
      </w:r>
      <w:r w:rsidR="004F56D3">
        <w:rPr>
          <w:rFonts w:ascii="Times New Roman" w:hAnsi="Times New Roman" w:cs="Times New Roman"/>
          <w:sz w:val="24"/>
          <w:szCs w:val="24"/>
        </w:rPr>
        <w:t xml:space="preserve"> options, and to escape</w:t>
      </w:r>
      <w:r w:rsidR="00EB2C68">
        <w:rPr>
          <w:rFonts w:ascii="Times New Roman" w:hAnsi="Times New Roman" w:cs="Times New Roman"/>
          <w:sz w:val="24"/>
          <w:szCs w:val="24"/>
        </w:rPr>
        <w:t xml:space="preserve"> </w:t>
      </w:r>
      <w:r w:rsidR="004F56D3">
        <w:rPr>
          <w:rFonts w:ascii="Times New Roman" w:hAnsi="Times New Roman" w:cs="Times New Roman"/>
          <w:sz w:val="24"/>
          <w:szCs w:val="24"/>
        </w:rPr>
        <w:t>the</w:t>
      </w:r>
      <w:r w:rsidR="00EB2C68">
        <w:rPr>
          <w:rFonts w:ascii="Times New Roman" w:hAnsi="Times New Roman" w:cs="Times New Roman"/>
          <w:sz w:val="24"/>
          <w:szCs w:val="24"/>
        </w:rPr>
        <w:t xml:space="preserve"> racial violence and segregation that plagued Kentucky. Similarly, many migrated to Louisville and other urban centers because of poor pay and exploitation as tenant farmers and sharecroppers in rural areas. </w:t>
      </w:r>
      <w:r w:rsidR="004F56D3">
        <w:rPr>
          <w:rFonts w:ascii="Times New Roman" w:hAnsi="Times New Roman" w:cs="Times New Roman"/>
          <w:sz w:val="24"/>
          <w:szCs w:val="24"/>
        </w:rPr>
        <w:t>C</w:t>
      </w:r>
      <w:r w:rsidR="00EB2C68">
        <w:rPr>
          <w:rFonts w:ascii="Times New Roman" w:hAnsi="Times New Roman" w:cs="Times New Roman"/>
          <w:sz w:val="24"/>
          <w:szCs w:val="24"/>
        </w:rPr>
        <w:t>ities</w:t>
      </w:r>
      <w:r w:rsidR="004F56D3">
        <w:rPr>
          <w:rFonts w:ascii="Times New Roman" w:hAnsi="Times New Roman" w:cs="Times New Roman"/>
          <w:sz w:val="24"/>
          <w:szCs w:val="24"/>
        </w:rPr>
        <w:t xml:space="preserve"> also</w:t>
      </w:r>
      <w:r w:rsidR="00EB2C68">
        <w:rPr>
          <w:rFonts w:ascii="Times New Roman" w:hAnsi="Times New Roman" w:cs="Times New Roman"/>
          <w:sz w:val="24"/>
          <w:szCs w:val="24"/>
        </w:rPr>
        <w:t xml:space="preserve"> provided some of the only public education open to African Americans in the state.</w:t>
      </w:r>
    </w:p>
    <w:p w:rsidR="00EB2C68" w:rsidRDefault="00EB2C68" w:rsidP="003A0BF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African Americans continued to migrate out of state during the Great Migration of the World War I years, and the second Great Migration of the 1930s and 40s. In 1860, Kentucky’s population was over 20 percent black, but by 1950 the percentage had dropped to just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7 </w:t>
      </w:r>
      <w:r>
        <w:rPr>
          <w:rFonts w:ascii="Times New Roman" w:hAnsi="Times New Roman" w:cs="Times New Roman"/>
          <w:sz w:val="24"/>
          <w:szCs w:val="24"/>
        </w:rPr>
        <w:lastRenderedPageBreak/>
        <w:t>percent.</w:t>
      </w:r>
      <w:r w:rsidR="0062400A">
        <w:rPr>
          <w:rFonts w:ascii="Times New Roman" w:hAnsi="Times New Roman" w:cs="Times New Roman"/>
          <w:sz w:val="24"/>
          <w:szCs w:val="24"/>
        </w:rPr>
        <w:t xml:space="preserve"> However, the African American population of Louisville continued to grow. </w:t>
      </w:r>
      <w:r w:rsidR="000E118D">
        <w:rPr>
          <w:rFonts w:ascii="Times New Roman" w:hAnsi="Times New Roman" w:cs="Times New Roman"/>
          <w:sz w:val="24"/>
          <w:szCs w:val="24"/>
        </w:rPr>
        <w:t>B</w:t>
      </w:r>
      <w:r w:rsidR="0062400A">
        <w:rPr>
          <w:rFonts w:ascii="Times New Roman" w:hAnsi="Times New Roman" w:cs="Times New Roman"/>
          <w:sz w:val="24"/>
          <w:szCs w:val="24"/>
        </w:rPr>
        <w:t>etween 1930 and 1970, over 17,000 black migrants moved to the city.</w:t>
      </w:r>
    </w:p>
    <w:p w:rsidR="001E46AD" w:rsidRDefault="001E46AD" w:rsidP="003A0BFF">
      <w:pPr>
        <w:spacing w:after="0" w:line="480" w:lineRule="auto"/>
        <w:rPr>
          <w:rFonts w:ascii="Times New Roman" w:hAnsi="Times New Roman" w:cs="Times New Roman"/>
          <w:sz w:val="24"/>
          <w:szCs w:val="24"/>
        </w:rPr>
      </w:pPr>
      <w:r>
        <w:rPr>
          <w:rFonts w:ascii="Times New Roman" w:hAnsi="Times New Roman" w:cs="Times New Roman"/>
          <w:sz w:val="24"/>
          <w:szCs w:val="24"/>
        </w:rPr>
        <w:tab/>
        <w:t>The staggering migration numbers in Kentucky demonstrate not only the racial challenges of living in rural Kentucky, but also the determination of African Americans to seek better economic and educational opportunities for their families. While voting was never officially denied to blacks in Kentucky</w:t>
      </w:r>
      <w:r w:rsidR="00C61C5B">
        <w:rPr>
          <w:rFonts w:ascii="Times New Roman" w:hAnsi="Times New Roman" w:cs="Times New Roman"/>
          <w:sz w:val="24"/>
          <w:szCs w:val="24"/>
        </w:rPr>
        <w:t xml:space="preserve"> after the Civil War</w:t>
      </w:r>
      <w:r>
        <w:rPr>
          <w:rFonts w:ascii="Times New Roman" w:hAnsi="Times New Roman" w:cs="Times New Roman"/>
          <w:sz w:val="24"/>
          <w:szCs w:val="24"/>
        </w:rPr>
        <w:t xml:space="preserve">, </w:t>
      </w:r>
      <w:r w:rsidR="00C61C5B">
        <w:rPr>
          <w:rFonts w:ascii="Times New Roman" w:hAnsi="Times New Roman" w:cs="Times New Roman"/>
          <w:sz w:val="24"/>
          <w:szCs w:val="24"/>
        </w:rPr>
        <w:t xml:space="preserve">for over a century </w:t>
      </w:r>
      <w:r>
        <w:rPr>
          <w:rFonts w:ascii="Times New Roman" w:hAnsi="Times New Roman" w:cs="Times New Roman"/>
          <w:sz w:val="24"/>
          <w:szCs w:val="24"/>
        </w:rPr>
        <w:t xml:space="preserve">thousands of African Americans “voted with their feet” </w:t>
      </w:r>
      <w:r w:rsidR="00C61C5B">
        <w:rPr>
          <w:rFonts w:ascii="Times New Roman" w:hAnsi="Times New Roman" w:cs="Times New Roman"/>
          <w:sz w:val="24"/>
          <w:szCs w:val="24"/>
        </w:rPr>
        <w:t>against racial violence, labor exploitation, and the lack of educational opportunities for their children.</w:t>
      </w:r>
    </w:p>
    <w:p w:rsidR="0027620B" w:rsidRDefault="0027620B" w:rsidP="003A0BFF">
      <w:pPr>
        <w:spacing w:after="0" w:line="480" w:lineRule="auto"/>
        <w:rPr>
          <w:rFonts w:ascii="Times New Roman" w:hAnsi="Times New Roman" w:cs="Times New Roman"/>
          <w:sz w:val="24"/>
          <w:szCs w:val="24"/>
        </w:rPr>
      </w:pPr>
    </w:p>
    <w:p w:rsidR="0027620B" w:rsidRDefault="0027620B" w:rsidP="003A0BFF">
      <w:pPr>
        <w:spacing w:after="0" w:line="480" w:lineRule="auto"/>
        <w:rPr>
          <w:rFonts w:ascii="Times New Roman" w:hAnsi="Times New Roman" w:cs="Times New Roman"/>
          <w:sz w:val="24"/>
          <w:szCs w:val="24"/>
        </w:rPr>
      </w:pPr>
      <w:r>
        <w:rPr>
          <w:rFonts w:ascii="Times New Roman" w:hAnsi="Times New Roman" w:cs="Times New Roman"/>
          <w:sz w:val="24"/>
          <w:szCs w:val="24"/>
        </w:rPr>
        <w:t>See:</w:t>
      </w:r>
    </w:p>
    <w:p w:rsidR="004F23A4" w:rsidRDefault="004F23A4" w:rsidP="004F2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Adams, Luther. “‘Way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North in Louisville’: African-American Migration in Louisville, Kentucky, 1930-1970.” </w:t>
      </w:r>
      <w:proofErr w:type="gramStart"/>
      <w:r>
        <w:rPr>
          <w:rFonts w:ascii="Times New Roman" w:hAnsi="Times New Roman" w:cs="Times New Roman"/>
          <w:sz w:val="24"/>
          <w:szCs w:val="24"/>
        </w:rPr>
        <w:t>PhD dissertation, University of Pennsylvania, 2002.</w:t>
      </w:r>
      <w:proofErr w:type="gramEnd"/>
    </w:p>
    <w:p w:rsidR="004F23A4" w:rsidRDefault="004F23A4" w:rsidP="004F23A4">
      <w:pPr>
        <w:spacing w:after="0" w:line="240" w:lineRule="auto"/>
        <w:rPr>
          <w:rFonts w:ascii="Times New Roman" w:hAnsi="Times New Roman" w:cs="Times New Roman"/>
          <w:sz w:val="24"/>
          <w:szCs w:val="24"/>
        </w:rPr>
      </w:pPr>
    </w:p>
    <w:p w:rsidR="004F23A4" w:rsidRDefault="004F23A4" w:rsidP="004F2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Hogan, </w:t>
      </w:r>
      <w:proofErr w:type="spellStart"/>
      <w:r>
        <w:rPr>
          <w:rFonts w:ascii="Times New Roman" w:hAnsi="Times New Roman" w:cs="Times New Roman"/>
          <w:sz w:val="24"/>
          <w:szCs w:val="24"/>
        </w:rPr>
        <w:t>Roseann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Reinemuth</w:t>
      </w:r>
      <w:proofErr w:type="spellEnd"/>
      <w:r>
        <w:rPr>
          <w:rFonts w:ascii="Times New Roman" w:hAnsi="Times New Roman" w:cs="Times New Roman"/>
          <w:sz w:val="24"/>
          <w:szCs w:val="24"/>
        </w:rPr>
        <w:t xml:space="preserve">. </w:t>
      </w:r>
      <w:r>
        <w:rPr>
          <w:rFonts w:ascii="Times New Roman" w:hAnsi="Times New Roman" w:cs="Times New Roman"/>
          <w:i/>
          <w:sz w:val="24"/>
          <w:szCs w:val="24"/>
        </w:rPr>
        <w:t>Kentucky Ancestry: A Guide to Genealogical and Historical Research</w:t>
      </w:r>
      <w:r>
        <w:rPr>
          <w:rFonts w:ascii="Times New Roman" w:hAnsi="Times New Roman" w:cs="Times New Roman"/>
          <w:sz w:val="24"/>
          <w:szCs w:val="24"/>
        </w:rPr>
        <w:t>. Salt Lake City, UT: Ancestry Inc., 1992.</w:t>
      </w:r>
    </w:p>
    <w:p w:rsidR="004F23A4" w:rsidRDefault="004F23A4" w:rsidP="004F23A4">
      <w:pPr>
        <w:spacing w:after="0" w:line="240" w:lineRule="auto"/>
        <w:rPr>
          <w:rFonts w:ascii="Times New Roman" w:hAnsi="Times New Roman" w:cs="Times New Roman"/>
          <w:sz w:val="24"/>
          <w:szCs w:val="24"/>
        </w:rPr>
      </w:pPr>
    </w:p>
    <w:p w:rsidR="004F23A4" w:rsidRDefault="004F23A4" w:rsidP="004F23A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Painter, Nell Irvin.</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Exodusters</w:t>
      </w:r>
      <w:proofErr w:type="spellEnd"/>
      <w:r>
        <w:rPr>
          <w:rFonts w:ascii="Times New Roman" w:hAnsi="Times New Roman" w:cs="Times New Roman"/>
          <w:i/>
          <w:sz w:val="24"/>
          <w:szCs w:val="24"/>
        </w:rPr>
        <w:t>: Black Migration to Kansas after Reconstruction</w:t>
      </w:r>
      <w:r>
        <w:rPr>
          <w:rFonts w:ascii="Times New Roman" w:hAnsi="Times New Roman" w:cs="Times New Roman"/>
          <w:sz w:val="24"/>
          <w:szCs w:val="24"/>
        </w:rPr>
        <w:t>. NY: W.W. Norton, 1992.</w:t>
      </w:r>
    </w:p>
    <w:p w:rsidR="004F23A4" w:rsidRDefault="004F23A4" w:rsidP="004F23A4">
      <w:pPr>
        <w:spacing w:after="0" w:line="240" w:lineRule="auto"/>
        <w:rPr>
          <w:rFonts w:ascii="Times New Roman" w:hAnsi="Times New Roman" w:cs="Times New Roman"/>
          <w:sz w:val="24"/>
          <w:szCs w:val="24"/>
        </w:rPr>
      </w:pPr>
    </w:p>
    <w:p w:rsidR="004F23A4" w:rsidRPr="00EB391A" w:rsidRDefault="00BF16E1" w:rsidP="00BF16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Wright, George C. </w:t>
      </w:r>
      <w:r>
        <w:rPr>
          <w:rFonts w:ascii="Times New Roman" w:eastAsia="Calibri" w:hAnsi="Times New Roman" w:cs="Times New Roman"/>
          <w:i/>
          <w:sz w:val="24"/>
          <w:szCs w:val="24"/>
        </w:rPr>
        <w:t>A History of Blacks in Kentucky, Vol. 2: In Pursuit of Equality, 1890-1980</w:t>
      </w:r>
      <w:r>
        <w:rPr>
          <w:rFonts w:ascii="Times New Roman" w:eastAsia="Calibri" w:hAnsi="Times New Roman" w:cs="Times New Roman"/>
          <w:sz w:val="24"/>
          <w:szCs w:val="24"/>
        </w:rPr>
        <w:t>. Frankfort: Lexington Historical Society, 1992.</w:t>
      </w:r>
    </w:p>
    <w:sectPr w:rsidR="004F23A4" w:rsidRPr="00EB391A" w:rsidSect="00E353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91A"/>
    <w:rsid w:val="000650AF"/>
    <w:rsid w:val="000E118D"/>
    <w:rsid w:val="001E46AD"/>
    <w:rsid w:val="0021352F"/>
    <w:rsid w:val="0027620B"/>
    <w:rsid w:val="003243B6"/>
    <w:rsid w:val="003A0BFF"/>
    <w:rsid w:val="003F5C6F"/>
    <w:rsid w:val="00454566"/>
    <w:rsid w:val="004F23A4"/>
    <w:rsid w:val="004F56D3"/>
    <w:rsid w:val="005D6B8C"/>
    <w:rsid w:val="0062400A"/>
    <w:rsid w:val="006703EB"/>
    <w:rsid w:val="00710DC8"/>
    <w:rsid w:val="00763B58"/>
    <w:rsid w:val="007860DB"/>
    <w:rsid w:val="00804DD4"/>
    <w:rsid w:val="00A578B4"/>
    <w:rsid w:val="00BF16E1"/>
    <w:rsid w:val="00C44692"/>
    <w:rsid w:val="00C61C5B"/>
    <w:rsid w:val="00CD4D9E"/>
    <w:rsid w:val="00DE4177"/>
    <w:rsid w:val="00E353B5"/>
    <w:rsid w:val="00EB2C68"/>
    <w:rsid w:val="00EB3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9EF4-B7F8-42A2-84A4-50B0A4A8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Kentucky Libraries</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jdfarr4</dc:creator>
  <cp:keywords/>
  <dc:description/>
  <cp:lastModifiedBy>glsmit01</cp:lastModifiedBy>
  <cp:revision>2</cp:revision>
  <dcterms:created xsi:type="dcterms:W3CDTF">2010-07-19T20:12:00Z</dcterms:created>
  <dcterms:modified xsi:type="dcterms:W3CDTF">2010-07-19T20:12:00Z</dcterms:modified>
</cp:coreProperties>
</file>